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b0e8973a250b33ed090dd47efb24f30af74fac"/>
    <w:p>
      <w:pPr>
        <w:pStyle w:val="Heading3"/>
      </w:pPr>
      <w:r>
        <w:t xml:space="preserve">К 23 февраля парковки в Москве станут бесплатными</w:t>
      </w:r>
    </w:p>
    <w:p>
      <w:pPr>
        <w:pStyle w:val="FirstParagraph"/>
      </w:pPr>
      <w:r>
        <w:t xml:space="preserve">17.02.2020</w:t>
      </w:r>
    </w:p>
    <w:p>
      <w:pPr>
        <w:pStyle w:val="BodyText"/>
      </w:pPr>
      <w:hyperlink r:id="rId20"/>
    </w:p>
    <w:p>
      <w:pPr>
        <w:pStyle w:val="BodyText"/>
      </w:pPr>
      <w:r>
        <w:t xml:space="preserve">Парковки в Москве станут бесплатными в честь Дня защитника Отечества. Такая информация появилась на официальном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в пятницу, 14 февраля.</w:t>
      </w:r>
    </w:p>
    <w:p>
      <w:pPr>
        <w:pStyle w:val="BodyText"/>
      </w:pPr>
      <w:r>
        <w:t xml:space="preserve">23 и 24 февраля москвичи смогут бесплатно оставлять машины в зоне парковочного пространства столицы.</w:t>
      </w:r>
    </w:p>
    <w:p>
      <w:pPr>
        <w:pStyle w:val="BodyText"/>
      </w:pPr>
      <w:r>
        <w:t xml:space="preserve">«Интенсивность движения транспорта в городе по праздникам традиционно снижается, поэтому бесплатная парковка не будет влиять на загруженность дорог. Москвичи и гости столицы смогут оставить машину на парковках неподалеку от площадок, где будут отмечать День защитника Отечества. Кроме того, в праздничные дни горожане чаще планируют культурный досуг», — рассказал заместитель Мэра Москвы, глава Департамента транспорта и развития дорожно-транспортной инфраструктуры Максим Ликсутов.</w:t>
      </w:r>
    </w:p>
    <w:p>
      <w:pPr>
        <w:pStyle w:val="BodyText"/>
      </w:pPr>
      <w:r>
        <w:t xml:space="preserve">Жители района Бирюлево Западное могут воспользоваться парковочными местами на улицах Харьковская и Булатниковская, а также в Булатниковском проезде. В 2020 году стоянки в Москве будут бесплатными 70 дней.</w:t>
      </w:r>
    </w:p>
    <w:p>
      <w:pPr>
        <w:pStyle w:val="BodyText"/>
      </w:pPr>
      <w:r>
        <w:t xml:space="preserve">Напоминаем, что данная акция не касается парковок со шлагбаумами, они работают в обычном режиме.</w:t>
      </w:r>
    </w:p>
    <w:p>
      <w:pPr>
        <w:pStyle w:val="BodyText"/>
      </w:pPr>
      <w:hyperlink r:id="rId22"/>
    </w:p>
    <w:p>
      <w:pPr>
        <w:pStyle w:val="BodyText"/>
      </w:pPr>
      <w:r>
        <w:rPr>
          <w:iCs/>
          <w:i/>
        </w:rPr>
        <w:t xml:space="preserve">Фото: с официального</w:t>
      </w:r>
      <w:r>
        <w:rPr>
          <w:iCs/>
          <w:i/>
        </w:rPr>
        <w:t xml:space="preserve"> </w:t>
      </w:r>
      <w:hyperlink r:id="rId21">
        <w:r>
          <w:rPr>
            <w:rStyle w:val="Hyperlink"/>
            <w:iCs/>
            <w:i/>
          </w:rPr>
          <w:t xml:space="preserve">сайта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Мэра Москвы, скриншот с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сайта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Московского паркинга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http://birulevo-zapadnoe.mos.ru/presscenter/news/detail/8698456.html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presscenter/news/detail/8698456.html" TargetMode="External" /><Relationship Type="http://schemas.openxmlformats.org/officeDocument/2006/relationships/hyperlink" Id="rId22" Target="http://uploads.gazeta-obozrenie-birulevo-zapadnoe.ru/2020/02/%D0%A1%D0%BD%D0%B8%D0%BC%D0%BE%D0%BA.png" TargetMode="External" /><Relationship Type="http://schemas.openxmlformats.org/officeDocument/2006/relationships/hyperlink" Id="rId20" Target="http://uploads.gazeta-obozrenie-birulevo-zapadnoe.ru/2020/02/parkovki1618.jpg" TargetMode="External" /><Relationship Type="http://schemas.openxmlformats.org/officeDocument/2006/relationships/hyperlink" Id="rId23" Target="https://parking.mos.ru/" TargetMode="External" /><Relationship Type="http://schemas.openxmlformats.org/officeDocument/2006/relationships/hyperlink" Id="rId21" Target="https://www.mos.ru/news/item/6951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presscenter/news/detail/8698456.html" TargetMode="External" /><Relationship Type="http://schemas.openxmlformats.org/officeDocument/2006/relationships/hyperlink" Id="rId22" Target="http://uploads.gazeta-obozrenie-birulevo-zapadnoe.ru/2020/02/%D0%A1%D0%BD%D0%B8%D0%BC%D0%BE%D0%BA.png" TargetMode="External" /><Relationship Type="http://schemas.openxmlformats.org/officeDocument/2006/relationships/hyperlink" Id="rId20" Target="http://uploads.gazeta-obozrenie-birulevo-zapadnoe.ru/2020/02/parkovki1618.jpg" TargetMode="External" /><Relationship Type="http://schemas.openxmlformats.org/officeDocument/2006/relationships/hyperlink" Id="rId23" Target="https://parking.mos.ru/" TargetMode="External" /><Relationship Type="http://schemas.openxmlformats.org/officeDocument/2006/relationships/hyperlink" Id="rId21" Target="https://www.mos.ru/news/item/6951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2025-07-12T05:04:04Z</dcterms:created>
  <dcterms:modified xsi:type="dcterms:W3CDTF">2025-07-12T05:04:04Z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