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43c4912d7ffc46d0b1f8cda5a5c78e8d00fee"/>
    <w:p>
      <w:pPr>
        <w:pStyle w:val="Heading3"/>
      </w:pPr>
      <w:r>
        <w:t xml:space="preserve">Где в личном кабинете, заполнять заявление на зачет страховых, чтобы уменьшить авансовый по УСН?</w:t>
      </w:r>
    </w:p>
    <w:p>
      <w:pPr>
        <w:pStyle w:val="FirstParagraph"/>
      </w:pPr>
      <w:r>
        <w:t xml:space="preserve">16.01.2024</w:t>
      </w:r>
    </w:p>
    <w:p>
      <w:pPr>
        <w:pStyle w:val="BodyText"/>
      </w:pPr>
      <w:r>
        <w:t xml:space="preserve">Вся информация доступна налогоплательщикам в разделе «Руководство пользователя», которую можно скачать в личном кабинете налогоплательщика.</w:t>
      </w:r>
    </w:p>
    <w:p>
      <w:pPr>
        <w:pStyle w:val="BodyText"/>
      </w:pPr>
      <w:r>
        <w:t xml:space="preserve">Уведомление об исчисленных суммах налогов, авансовых платежей по налогам, сборов, страховым взносам то:</w:t>
      </w:r>
    </w:p>
    <w:p>
      <w:pPr>
        <w:pStyle w:val="BodyText"/>
      </w:pPr>
      <w:r>
        <w:t xml:space="preserve">- в ЛК ЮЛ для формирования уведомления об исчисленных суммах налогов, авансовых платежей по налогам, страховых взносов выбирает в меню пункт «Заявления. Запросы», раздел «ЕНС» и подпункт «Уведомление об исчисленных суммах» или на главной странице в блоке «Заявления. Запросы» в разделе «ЕНС» для «Уведомление об исчисленных суммах» нажимает «перейти». Также перейти к формированию уведомления можно на странице «Единый налоговый счет» в нижней части страницы по ссылке «Сформировать уведомление об исчисленных суммах»;</w:t>
      </w:r>
    </w:p>
    <w:p>
      <w:pPr>
        <w:pStyle w:val="BodyText"/>
      </w:pPr>
      <w:r>
        <w:t xml:space="preserve">- в ЛК ИП для формирования уведомления об исчисленных суммах налогов, авансовых платежей по налогам, сборов, страховых взносов (далее – уведомление) переходит в раздел «Жизненные ситуации». Затем выбрать раздел «Сформировать уведомление об исчисленных суммах»» или на главной странице переходи на страницу «Единый налоговый счет», нажав на «Перейти в ЕНС» и в нижней части в блоке «Заявления. Запросы» переходит по ссылке «Сформировать уведомление об исчисленных суммах»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http://birulevo-zapadnoe.mos.ru/information-tape/detail/12107162.html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107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107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2025-05-14T04:15:42Z</dcterms:created>
  <dcterms:modified xsi:type="dcterms:W3CDTF">2025-05-14T04:15:42Z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