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9f57275f243cfd82e308357a0a2613b1cf5508"/>
    <w:p>
      <w:pPr>
        <w:pStyle w:val="Heading3"/>
      </w:pPr>
      <w:r>
        <w:t xml:space="preserve">ГБУ Мосстройинформ разработает виртуальные туры по проектам планировки территорий по программе реновации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3d%20тур%20Москв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Мосстройинформ разрабатывает 3D-туры по районам Москвы, включенным в программу реновации. С помощью этого инструмента жители столицы могут увидеть, каким станет территория после обновления, прогуляться по дворам и оценить будущий облик столицы. Главной целью проекта является повышение уровня информированности граждан о реализации программы реновации. Виртуальные туры создаются в соответствии с утверждёнными ППТ. Разработка виртуальных туров стартовала весной этого года. Первыми в нее попали 7 кварталов столицы: квартал 124,125 и 126 Пресненского района (ЦАО), квартал 79 Нижегородского района (ЮВАО) и кварталы 798 и 800 района Фили-Давыдково (ЗАО).</w:t>
      </w:r>
    </w:p>
    <w:p>
      <w:pPr>
        <w:pStyle w:val="BodyText"/>
      </w:pPr>
      <w:r>
        <w:t xml:space="preserve">В августе на сайте СтроимПросто</w:t>
      </w:r>
      <w:r>
        <w:t xml:space="preserve"> </w:t>
      </w:r>
      <w:hyperlink r:id="rId23">
        <w:r>
          <w:rPr>
            <w:rStyle w:val="Hyperlink"/>
          </w:rPr>
          <w:t xml:space="preserve">https://stroimprosto-msk.ru/virtualnye-tury/</w:t>
        </w:r>
      </w:hyperlink>
      <w:r>
        <w:t xml:space="preserve"> </w:t>
      </w:r>
      <w:r>
        <w:t xml:space="preserve">любой желающий сможет совершить виртуальную прогулку по одному из них, не выходя из дома. Виртуальный тур создается с помощью технологии WebGL, благодаря которому любой житель города сможет увидеть интересующий его район застройки с любого устройства (компьютеры, смартфоны, планшеты на ios и android платформах). Для реализации проекта используется визуализация концепции застройки на месте сносимых домов в виртуальном туре с возможностью переключения в режим реального времени (панорамы текущей застройки).</w:t>
      </w:r>
    </w:p>
    <w:p>
      <w:pPr>
        <w:pStyle w:val="BodyText"/>
      </w:pPr>
      <w:r>
        <w:t xml:space="preserve">Открыв виртуальный тур на любом устройстве, пользователь сможет выбрать 3 режима просмотра района:</w:t>
      </w:r>
    </w:p>
    <w:p>
      <w:pPr>
        <w:pStyle w:val="BodyText"/>
      </w:pPr>
      <w:r>
        <w:t xml:space="preserve">Основной режим - пользователь сам управляет движением и может прогуляться по будущему району в любом направлении. Этот режим также включает возможность:</w:t>
      </w:r>
    </w:p>
    <w:p>
      <w:pPr>
        <w:pStyle w:val="BodyText"/>
      </w:pPr>
      <w:r>
        <w:t xml:space="preserve">- подойти к информационному стенду и узнать информацию об объектах;</w:t>
      </w:r>
      <w:r>
        <w:br/>
      </w:r>
      <w:r>
        <w:br/>
      </w:r>
      <w:r>
        <w:t xml:space="preserve">- посмотреть панораму текущей застройки района в формате 360°</w:t>
      </w:r>
      <w:r>
        <w:br/>
      </w:r>
    </w:p>
    <w:p>
      <w:pPr>
        <w:pStyle w:val="BodyText"/>
      </w:pPr>
      <w:r>
        <w:t xml:space="preserve">Режим полета - пользователь движется по определенно заданному маршруту, имея возможность рассматривать окружение.</w:t>
      </w:r>
    </w:p>
    <w:p>
      <w:pPr>
        <w:pStyle w:val="BodyText"/>
      </w:pPr>
      <w:r>
        <w:t xml:space="preserve">3D-просмотр - в данном режиме можно увидеть весь район с высоты птичьего полета с возможностью приближать и отдалять район, а также перемещаться по нему.</w:t>
      </w:r>
    </w:p>
    <w:p>
      <w:pPr>
        <w:pStyle w:val="BodyText"/>
      </w:pPr>
      <w:r>
        <w:t xml:space="preserve">Дополнительные возможности - пользователь может открыть карту окружения, которая показывает:</w:t>
      </w:r>
    </w:p>
    <w:p>
      <w:pPr>
        <w:pStyle w:val="BodyText"/>
      </w:pPr>
      <w:r>
        <w:t xml:space="preserve">§ названия улиц и номера домов.</w:t>
      </w:r>
    </w:p>
    <w:p>
      <w:pPr>
        <w:pStyle w:val="BodyText"/>
      </w:pPr>
      <w:r>
        <w:t xml:space="preserve">§ текущее местоположение пользователя;</w:t>
      </w:r>
    </w:p>
    <w:p>
      <w:pPr>
        <w:pStyle w:val="BodyText"/>
      </w:pPr>
      <w:r>
        <w:t xml:space="preserve">§ точки, с которых можно начать виртуальный тур.</w:t>
      </w:r>
    </w:p>
    <w:p>
      <w:pPr>
        <w:pStyle w:val="BodyText"/>
      </w:pPr>
      <w:r>
        <w:t xml:space="preserve">Также на Московском урбанистическом форуме, который пройдет с 1 по 22 августа в Манеже, жители Москвы и гости столицы смогут полностью погрузиться в атмосферу новой застройки района Фили-Давыдково с помощью шлема виртуальной реальности. VR-технология позволит вам по-настоящему почувствовать себя внутри обновленного района, представить себя его жителем и увидеть, какой красивой станет территория благодаря программе реновации.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http://birulevo-zapadnoe.mos.ru/information-tape/detail/11007891.html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007891.html" TargetMode="External" /><Relationship Type="http://schemas.openxmlformats.org/officeDocument/2006/relationships/hyperlink" Id="rId23" Target="https://stroimprosto-msk.ru/virtualnye-tury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birulevo-zapadnoe.mos.ru" TargetMode="External" /><Relationship Type="http://schemas.openxmlformats.org/officeDocument/2006/relationships/hyperlink" Id="rId24" Target="http://birulevo-zapadnoe.mos.ru/information-tape/detail/11007891.html" TargetMode="External" /><Relationship Type="http://schemas.openxmlformats.org/officeDocument/2006/relationships/hyperlink" Id="rId23" Target="https://stroimprosto-msk.ru/virtualnye-tury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2024-06-25T14:24:00Z</dcterms:created>
  <dcterms:modified xsi:type="dcterms:W3CDTF">2024-06-25T14:24:00Z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