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697732494587b580432b636e131b4393a0ffd1"/>
    <w:p>
      <w:pPr>
        <w:pStyle w:val="Heading3"/>
      </w:pPr>
      <w:r>
        <w:t xml:space="preserve">В управе района состоялось заседание постоянно действующей рабочей группы</w:t>
      </w:r>
    </w:p>
    <w:p>
      <w:pPr>
        <w:pStyle w:val="FirstParagraph"/>
      </w:pPr>
      <w:r>
        <w:t xml:space="preserve">23.12.2021</w:t>
      </w:r>
    </w:p>
    <w:p>
      <w:pPr>
        <w:pStyle w:val="BodyText"/>
      </w:pPr>
      <w:r>
        <w:t xml:space="preserve">26 августа 2021 года в управе района состоялось совместное заседание постоянно действующей рабочей группы по профилактике терроризма, минимизации и (или) ликвидации последствий и комиссии по предупреждению и ликвидации чрезвычайных ситуаций и обеспечения пожарной безопасности (КЧСиПБ) управы района Бирюлево Западное города Москвы, на котором были рассмотрены вопросы, связанные с обеспечением безопасности и антитеррористической защищенности объектов (территорий) района, в том числе:</w:t>
      </w:r>
    </w:p>
    <w:p>
      <w:pPr>
        <w:pStyle w:val="BodyText"/>
      </w:pPr>
      <w:r>
        <w:t xml:space="preserve">- о мерах по обеспечению антитеррористической защищенности и пожарной безопасности на объектах (территориях) района в период подготовки образовательных учреждений района к началу нового учебного года, а также Дня солидарности в борьбе с терроризмом, Дня города, выборов депутатов Государственной Думы Федерального Собрания Российской Федерации VIII созыва;</w:t>
      </w:r>
    </w:p>
    <w:p>
      <w:pPr>
        <w:pStyle w:val="BodyText"/>
      </w:pPr>
      <w:r>
        <w:t xml:space="preserve">- о ходе выполнения в районе Перечня мероприятий на 2021 г. по противодействию идеологии терроризма в городе Москве. Об организации и проведении профилактической работы с лицами, наиболее подверженными идеологии терроризма;</w:t>
      </w:r>
    </w:p>
    <w:p>
      <w:pPr>
        <w:pStyle w:val="BodyText"/>
      </w:pPr>
      <w:r>
        <w:t xml:space="preserve">- о выполнении ранее принятых решений рабочей группы.</w:t>
      </w:r>
    </w:p>
    <w:p>
      <w:pPr>
        <w:pStyle w:val="BodyText"/>
      </w:pPr>
      <w:r>
        <w:t xml:space="preserve">В заседании приняли участие должностные лица управы района,</w:t>
      </w:r>
      <w:r>
        <w:br/>
      </w:r>
      <w:r>
        <w:t xml:space="preserve">ГБУ «Жилищник района Бирюлево Западное», ОМВД по району Бирюлево Западное, МОВО по ЮАО ФГКУ «УВО ВНГ России по городу Москве»,</w:t>
      </w:r>
      <w:r>
        <w:br/>
      </w:r>
      <w:r>
        <w:t xml:space="preserve">3 РОНПР Управления по ЮАО ГУ МЧС России по г. Москве ОП ФПС 32 СПСЧ по ТКП ФПС ПСО ФПС Управления по ЮАО ГУ МЧС России по г. Москве, аппарата Совета депутатов муниципального округа Бирюлево Западное, Совета общественных пунктов охраны порядка района, представители приглашенных организаций.</w:t>
      </w:r>
    </w:p>
    <w:p>
      <w:pPr>
        <w:pStyle w:val="BodyText"/>
      </w:pPr>
      <w:r>
        <w:t xml:space="preserve">По рассмотренным вопросам приняты решения, оформленные соответствующим протоколом.</w:t>
      </w:r>
    </w:p>
    <w:p>
      <w:pPr>
        <w:pStyle w:val="BodyText"/>
      </w:pPr>
      <w:r>
        <w:br/>
      </w:r>
    </w:p>
    <w:p>
      <w:pPr>
        <w:pStyle w:val="BodyText"/>
      </w:pPr>
      <w:r>
        <w:t xml:space="preserve">Адрес страницы:</w:t>
      </w:r>
      <w:r>
        <w:t xml:space="preserve"> </w:t>
      </w:r>
      <w:hyperlink r:id="rId20">
        <w:r>
          <w:rPr>
            <w:rStyle w:val="Hyperlink"/>
          </w:rPr>
          <w:t xml:space="preserve">http://birulevo-zapadnoe.mos.ru/counter-terrorism/anti-terrorist-activities-of-the-western-biryulyovo-district-of-southern-administrative-district-of-/meeting-of-the-permanent-working-group-of-the-district-council-of-biryulyovo-zapadnoye-on-the-preven/detail/10498419.html</w:t>
        </w:r>
      </w:hyperlink>
    </w:p>
    <w:p>
      <w:pPr>
        <w:pStyle w:val="BodyText"/>
      </w:pPr>
      <w:hyperlink r:id="rId21">
        <w:r>
          <w:rPr>
            <w:rStyle w:val="Hyperlink"/>
          </w:rPr>
          <w:t xml:space="preserve">Управа района Бирюлево Западное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irulevo-zapadnoe.mos.ru" TargetMode="External" /><Relationship Type="http://schemas.openxmlformats.org/officeDocument/2006/relationships/hyperlink" Id="rId20" Target="http://birulevo-zapadnoe.mos.ru/counter-terrorism/anti-terrorist-activities-of-the-western-biryulyovo-district-of-southern-administrative-district-of-/meeting-of-the-permanent-working-group-of-the-district-council-of-biryulyovo-zapadnoye-on-the-preven/detail/10498419.html" TargetMode="External" /></Relationships>
</file>

<file path=word/_rels/footnotes.xml.rels><?xml version="1.0" encoding="UTF-8"?><Relationships xmlns="http://schemas.openxmlformats.org/package/2006/relationships"><Relationship Type="http://schemas.openxmlformats.org/officeDocument/2006/relationships/hyperlink" Id="rId21" Target="http://birulevo-zapadnoe.mos.ru" TargetMode="External" /><Relationship Type="http://schemas.openxmlformats.org/officeDocument/2006/relationships/hyperlink" Id="rId20" Target="http://birulevo-zapadnoe.mos.ru/counter-terrorism/anti-terrorist-activities-of-the-western-biryulyovo-district-of-southern-administrative-district-of-/meeting-of-the-permanent-working-group-of-the-district-council-of-biryulyovo-zapadnoye-on-the-preven/detail/1049841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2025-04-10T03:21:04Z</dcterms:created>
  <dcterms:modified xsi:type="dcterms:W3CDTF">2025-04-10T03:21:04Z</dcterms:modified>
</cp:coreProperties>
</file>

<file path=docProps/custom.xml><?xml version="1.0" encoding="utf-8"?>
<Properties xmlns="http://schemas.openxmlformats.org/officeDocument/2006/custom-properties" xmlns:vt="http://schemas.openxmlformats.org/officeDocument/2006/docPropsVTypes"/>
</file>