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98f07b9771780a3d584c6841286e780ec8b5f1f"/>
    <w:p>
      <w:pPr>
        <w:pStyle w:val="Heading3"/>
      </w:pPr>
      <w:r>
        <w:t xml:space="preserve">Традиционный творческий марафон – фестиваль-конкурс «Песня в солдатской шинели»</w:t>
      </w:r>
    </w:p>
    <w:p>
      <w:pPr>
        <w:pStyle w:val="FirstParagraph"/>
      </w:pPr>
      <w:r>
        <w:t xml:space="preserve">04.05.2023</w:t>
      </w:r>
    </w:p>
    <w:p>
      <w:pPr>
        <w:pStyle w:val="BodyText"/>
      </w:pPr>
      <w:r>
        <w:t xml:space="preserve">С 26 апреля 2023 года в районной школе № 667 проходит традиционный творческий марафон – фестиваль-конкурс «Песня в солдатской шинели», посвященный Дню Победы.</w:t>
      </w:r>
      <w:r>
        <w:br/>
      </w:r>
      <w:r>
        <w:br/>
      </w:r>
      <w:r>
        <w:t xml:space="preserve">Члены жюри, в которое входят представители районного совета ветеранов и педагоги школы, оценивают номера, которые подготовили ученики разных классов.</w:t>
      </w:r>
      <w:r>
        <w:br/>
      </w:r>
      <w:r>
        <w:br/>
      </w:r>
    </w:p>
    <w:p>
      <w:pPr>
        <w:pStyle w:val="BodyText"/>
      </w:pPr>
      <w:r>
        <w:t xml:space="preserve">Перед ребятами стоит задача не просто исполнить песню, но и создать ее художественный образ, дополнить музыку визуальным рядом.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Фото: социальная сеть в ВК</w:t>
      </w:r>
      <w:r>
        <w:t xml:space="preserve"> </w:t>
      </w:r>
      <w:r>
        <w:rPr>
          <w:iCs/>
          <w:i/>
        </w:rPr>
        <w:t xml:space="preserve">ГБОУ "Школа № 667".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Творческий%20марафон%20–%20фестиваль-конкурс%20«Песня%20в%20солдатской%20шинели»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irulevo-zapadnoe.mos.ru/www/Творческий%20марафон%20–%20фестиваль-конкурс%20«Песня%20в%20солдатской%20шинели»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http://birulevo-zapadnoe.mos.ru/counter-terrorism/anti-terrorist-activities-of-the-western-biryulyovo-district-of-southern-administrative-district-of-/measures-to-combat-extremism-and-terrorism/detail/11570834.html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birulevo-zapadnoe.mos.ru" TargetMode="External" /><Relationship Type="http://schemas.openxmlformats.org/officeDocument/2006/relationships/hyperlink" Id="rId26" Target="http://birulevo-zapadnoe.mos.ru/counter-terrorism/anti-terrorist-activities-of-the-western-biryulyovo-district-of-southern-administrative-district-of-/measures-to-combat-extremism-and-terrorism/detail/115708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irulevo-zapadnoe.mos.ru" TargetMode="External" /><Relationship Type="http://schemas.openxmlformats.org/officeDocument/2006/relationships/hyperlink" Id="rId26" Target="http://birulevo-zapadnoe.mos.ru/counter-terrorism/anti-terrorist-activities-of-the-western-biryulyovo-district-of-southern-administrative-district-of-/measures-to-combat-extremism-and-terrorism/detail/115708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2023-10-11T13:49:06Z</dcterms:created>
  <dcterms:modified xsi:type="dcterms:W3CDTF">2023-10-11T13:49:06Z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