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2514820fff7c990316bfef38c30671c6c7247"/>
    <w:p>
      <w:pPr>
        <w:pStyle w:val="Heading3"/>
      </w:pPr>
      <w:r>
        <w:t xml:space="preserve">В районе прошла очередная серия лекций для старшего поколения в рамках проекта "Киберволонтеры"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28 марта 2023 года по адресу: Востряковский проезд, д.5,к.3. состоялась очередная серия лекций по проекту "Киберволонтеры: Пространство без опасности" для жителей старшего поколения.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разобрали и обсудили основные опасности для пользователя сети Интернет, а также виды мошенничества при помощи телефонных звонков.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21%20марта%20лекция%20Кибердружин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http://birulevo-zapadnoe.mos.ru/counter-terrorism/anti-terrorist-activities-of-the-western-biryulyovo-district-of-southern-administrative-district-of-/measures-to-combat-extremism-and-terrorism/detail/11497544.html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97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97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2023-10-11T13:49:36Z</dcterms:created>
  <dcterms:modified xsi:type="dcterms:W3CDTF">2023-10-11T13:49:36Z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