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22bff531b15e26a288e6b3664e9c680199e36"/>
    <w:p>
      <w:pPr>
        <w:pStyle w:val="Heading3"/>
      </w:pPr>
      <w:r>
        <w:t xml:space="preserve">В районе проведены очередные 2 лекции в рамках направления "Киберволонтеры"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drawing>
          <wp:inline>
            <wp:extent cx="4572000" cy="342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03%20февраля%20мероприятие%20Кибердружины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февраля 2023 года волонтер Илья Конарев провел 2 очередные лекции для жителей старшего поколения района Бирюлево Западное.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основные виды мошенничества в рамках направления "Киберволонтеры:Пространство без опасности", подробно рассмотрели тему "Осторожно, компьютерный мастер", где ознакомились с основными приемами, используемыми мошенниками с объявлений на подъездах, а также из платной рекламы в поисковых системах.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Очень важно соблюдать осторожность, а также помнить о Законе о защите прав потребителей при поиске и заказе подобных услуг.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волонтерское молодежное движение «Кибердружина ЮАО».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http://birulevo-zapadnoe.mos.ru/counter-terrorism/anti-terrorist-activities-of-the-western-biryulyovo-district-of-southern-administrative-district-of-/measures-to-combat-extremism-and-terrorism/detail/11457349.html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57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57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2025-06-28T00:52:28Z</dcterms:created>
  <dcterms:modified xsi:type="dcterms:W3CDTF">2025-06-28T00:52:28Z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