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e24bd0555b8ad56b3b149035d1d6229c60052"/>
    <w:p>
      <w:pPr>
        <w:pStyle w:val="Heading3"/>
      </w:pPr>
      <w:r>
        <w:t xml:space="preserve">Информация о проведении оперативно-профилактического мероприятия «Подросток»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В целях предупреждения и пресечения преступных посягательств в отношении детей, выявления лиц, совершающих противоправные действия в том числе и родителей, законных представителей, иных членов их семей и принятия мер по защите прав и законных интересов несовершеннолетних, на территории района Бирюлево Западное в период с 24 по 28 марта 2025 года проводится оперативно-профилактическое мероприятие «Подросток».</w:t>
      </w:r>
    </w:p>
    <w:p>
      <w:pPr>
        <w:pStyle w:val="BodyText"/>
      </w:pPr>
      <w:r>
        <w:t xml:space="preserve">Целью мероприятия является профилактика и предупреждение правонарушений несовершеннолетних, активизация работы по профилактике безнадзорности несовершеннолетних, предупреждение и пресечение административных правонарушений со стороны несовершеннолетних, пресечение фактов вовлечения подростков в противоправную деятельность, в том числе занятие бродяжничеством и попрошайничеством, а также проведение мероприятий, направленных на выявление фактов незаконной реализации алкогольной и спиртосодержащей продукции несовершеннолетним, и привлечение к административной ответственности виновных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http://birulevo-zapadnoe.mos.ru/antinarkoticheskaya-komissiya/informatsiya-meropriyatiya/detail/12871714.html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antinarkoticheskaya-komissiya/informatsiya-meropriyatiya/detail/12871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antinarkoticheskaya-komissiya/informatsiya-meropriyatiya/detail/12871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2025-04-10T03:06:16Z</dcterms:created>
  <dcterms:modified xsi:type="dcterms:W3CDTF">2025-04-10T03:06:16Z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