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ac25b0aa882720b5b42aa0675ef49efa2aa977"/>
    <w:p>
      <w:pPr>
        <w:pStyle w:val="Heading3"/>
      </w:pPr>
      <w:r>
        <w:t xml:space="preserve">В районе Бирюлево Западное прошел очередной праздник двора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28 февраля 2024 года на катке с искусственным льдом по адресу: Востряковский проезд, д.23, к.3 состоялся очередной праздник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жители всех возрастов.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Фотоотчет о проведении</w:t>
      </w:r>
      <w:r>
        <w:t xml:space="preserve"> </w:t>
      </w:r>
      <w:hyperlink r:id="rId20">
        <w:r>
          <w:rPr>
            <w:rStyle w:val="Hyperlink"/>
          </w:rPr>
          <w:t xml:space="preserve">https://vk.com/upravabz?w=wall-42828402_750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28.02.2024%20Праздник%20двора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http://birulevo-zapadnoe.mos.ru/antinarkoticheskaya-komissiya/informatsiya-meropriyatiya/detail/12210876.html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210876.html" TargetMode="External" /><Relationship Type="http://schemas.openxmlformats.org/officeDocument/2006/relationships/hyperlink" Id="rId20" Target="https://vk.com/upravabz?w=wall-42828402_7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210876.html" TargetMode="External" /><Relationship Type="http://schemas.openxmlformats.org/officeDocument/2006/relationships/hyperlink" Id="rId20" Target="https://vk.com/upravabz?w=wall-42828402_7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2025-04-10T03:03:51Z</dcterms:created>
  <dcterms:modified xsi:type="dcterms:W3CDTF">2025-04-10T03:03:51Z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