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3ac25b0aa882720b5b42aa0675ef49efa2aa977"/>
    <w:p>
      <w:pPr>
        <w:pStyle w:val="Heading3"/>
      </w:pPr>
      <w:r>
        <w:t xml:space="preserve">В районе Бирюлево Западное прошел очередной праздник двора</w:t>
      </w:r>
    </w:p>
    <w:p>
      <w:pPr>
        <w:pStyle w:val="FirstParagraph"/>
      </w:pPr>
      <w:r>
        <w:t xml:space="preserve">05.03.2024</w:t>
      </w:r>
    </w:p>
    <w:p>
      <w:pPr>
        <w:pStyle w:val="BodyText"/>
      </w:pPr>
      <w:r>
        <w:t xml:space="preserve">08 февраля на катке с искусственным льдом по адресу: Востряковский проезд, д.23, к.3 состоялся очередной праздник двора.</w:t>
      </w:r>
    </w:p>
    <w:p>
      <w:pPr>
        <w:pStyle w:val="BodyText"/>
      </w:pPr>
      <w:r>
        <w:t xml:space="preserve">В мероприятии приняли участие жители всех возрастов.</w:t>
      </w:r>
    </w:p>
    <w:p>
      <w:pPr>
        <w:pStyle w:val="BodyText"/>
      </w:pPr>
      <w:r>
        <w:t xml:space="preserve">Танцы под веселую музыку, ростовая кукла Мишка, эстафеты на льду на скорость, ловкость и угощение чаем создали отличное настроение гостям праздника.</w:t>
      </w:r>
    </w:p>
    <w:p>
      <w:pPr>
        <w:pStyle w:val="BodyText"/>
      </w:pPr>
      <w:r>
        <w:rPr>
          <w:iCs/>
          <w:i/>
        </w:rPr>
        <w:t xml:space="preserve">Напомним, что зимние мероприятия жители района выбирали сами – на портале «Активный гражданин». В декабре 2023 года на сайте прошло тематическое голосование, в котором вариант «Праздники двора» набрал наибольшее количество голосов – 46 %.</w:t>
      </w:r>
    </w:p>
    <w:p>
      <w:pPr>
        <w:pStyle w:val="BodyText"/>
      </w:pPr>
      <w:r>
        <w:rPr>
          <w:iCs/>
          <w:i/>
        </w:rPr>
        <w:t xml:space="preserve">Фото: управа района Бирюлево Западное.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08.02.2024%20Праздник%20двора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08.02.2024%20Праздник%20двора%20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irulevo-zapadnoe.mos.ru/www/08.02.2024%20Праздник%20двора%20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http://birulevo-zapadnoe.mos.ru/antinarkoticheskaya-komissiya/informatsiya-meropriyatiya/detail/12210847.html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birulevo-zapadnoe.mos.ru" TargetMode="External" /><Relationship Type="http://schemas.openxmlformats.org/officeDocument/2006/relationships/hyperlink" Id="rId29" Target="http://birulevo-zapadnoe.mos.ru/antinarkoticheskaya-komissiya/informatsiya-meropriyatiya/detail/12210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irulevo-zapadnoe.mos.ru" TargetMode="External" /><Relationship Type="http://schemas.openxmlformats.org/officeDocument/2006/relationships/hyperlink" Id="rId29" Target="http://birulevo-zapadnoe.mos.ru/antinarkoticheskaya-komissiya/informatsiya-meropriyatiya/detail/12210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2025-04-10T03:03:55Z</dcterms:created>
  <dcterms:modified xsi:type="dcterms:W3CDTF">2025-04-10T03:03:55Z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