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66cfa38ee79ddcbfaf59178fc1e2c54bc209500"/>
    <w:p>
      <w:pPr>
        <w:pStyle w:val="Heading3"/>
      </w:pPr>
      <w:r>
        <w:t xml:space="preserve">В районной школе № 2001 прошло профилактическое мероприятие "Умей сказать - нет"</w:t>
      </w:r>
    </w:p>
    <w:p>
      <w:pPr>
        <w:pStyle w:val="FirstParagraph"/>
      </w:pPr>
      <w:r>
        <w:t xml:space="preserve">28.04.2023</w:t>
      </w:r>
    </w:p>
    <w:p>
      <w:pPr>
        <w:pStyle w:val="BodyText"/>
      </w:pPr>
      <w:r>
        <w:t xml:space="preserve">В районной школе № 2001 прошло мероприятие по профилактике употребления наркотических средств и психотропных препаратов среди подростков.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встречу с ребятами пришли сотрудник Отдела по наркоконтролю по ЮАО ГУ МВД России по г. Москве и кинолог Центральной кинологической службы Центра кинологической службы УВД по ЮАО ГУ МВД России по г. Москве.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данном мероприятии внимание подростков было привлечено к одной из самых острых проблем общества – распространению наркомании в России. Даны рекомендации как противостоять чужому влиянию и уметь сказать – «НЕТ!». 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Фото: официальный сайт ГБОУ "Школа № 2001".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245364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irulevo-zapadnoe.mos.ru/www/фото%20АНК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536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birulevo-zapadnoe.mos.ru/www/2.%20Анк.jpe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http://birulevo-zapadnoe.mos.ru/antinarkoticheskaya-komissiya/informatsiya-meropriyatiya/detail/11561807.html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Бирюлево Западное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birulevo-zapadnoe.mos.ru" TargetMode="External" /><Relationship Type="http://schemas.openxmlformats.org/officeDocument/2006/relationships/hyperlink" Id="rId26" Target="http://birulevo-zapadnoe.mos.ru/antinarkoticheskaya-komissiya/informatsiya-meropriyatiya/detail/115618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birulevo-zapadnoe.mos.ru" TargetMode="External" /><Relationship Type="http://schemas.openxmlformats.org/officeDocument/2006/relationships/hyperlink" Id="rId26" Target="http://birulevo-zapadnoe.mos.ru/antinarkoticheskaya-komissiya/informatsiya-meropriyatiya/detail/115618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2025-04-10T03:01:53Z</dcterms:created>
  <dcterms:modified xsi:type="dcterms:W3CDTF">2025-04-10T03:01:53Z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